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Яровой Виталий Валерьевич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23:16:0301001: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пос. Северный</w:t>
      </w:r>
      <w:r>
        <w:rPr>
          <w:rFonts w:cs="" w:ascii="Times New Roman" w:hAnsi="Times New Roman" w:cstheme="minorBidi"/>
          <w:b/>
          <w:bCs/>
          <w:sz w:val="28"/>
          <w:szCs w:val="28"/>
        </w:rPr>
        <w:t xml:space="preserve">,  ул.Буденного, </w:t>
      </w:r>
      <w:r>
        <w:rPr>
          <w:rFonts w:cs="" w:ascii="Times New Roman" w:hAnsi="Times New Roman" w:cstheme="minorBidi"/>
          <w:b/>
          <w:bCs/>
          <w:sz w:val="28"/>
          <w:szCs w:val="28"/>
        </w:rPr>
        <w:t>73</w:t>
      </w:r>
      <w:r>
        <w:rPr>
          <w:rFonts w:cs="" w:ascii="Times New Roman" w:hAnsi="Times New Roman" w:cstheme="minorBidi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218</Words>
  <Characters>1696</Characters>
  <CharactersWithSpaces>1974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2025-12-23T11:02:07Z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